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826" w:type="pct"/>
        <w:jc w:val="center"/>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shd w:val="clear" w:color="auto" w:fill="FFFFFF"/>
        <w:tblCellMar>
          <w:top w:w="15" w:type="dxa"/>
          <w:left w:w="15" w:type="dxa"/>
          <w:bottom w:w="15" w:type="dxa"/>
          <w:right w:w="15" w:type="dxa"/>
        </w:tblCellMar>
        <w:tblLook w:val="04A0" w:firstRow="1" w:lastRow="0" w:firstColumn="1" w:lastColumn="0" w:noHBand="0" w:noVBand="1"/>
      </w:tblPr>
      <w:tblGrid>
        <w:gridCol w:w="858"/>
        <w:gridCol w:w="4964"/>
        <w:gridCol w:w="4206"/>
      </w:tblGrid>
      <w:tr w:rsidR="0079523A" w:rsidRPr="008E15E8" w:rsidTr="008E15E8">
        <w:trPr>
          <w:tblHeader/>
          <w:jc w:val="center"/>
        </w:trPr>
        <w:tc>
          <w:tcPr>
            <w:tcW w:w="5000" w:type="pct"/>
            <w:gridSpan w:val="3"/>
            <w:shd w:val="clear" w:color="auto" w:fill="E7F5FA"/>
            <w:tcMar>
              <w:top w:w="150" w:type="dxa"/>
              <w:left w:w="150" w:type="dxa"/>
              <w:bottom w:w="150" w:type="dxa"/>
              <w:right w:w="150" w:type="dxa"/>
            </w:tcMar>
            <w:vAlign w:val="center"/>
            <w:hideMark/>
          </w:tcPr>
          <w:p w:rsidR="0079523A" w:rsidRPr="008E15E8" w:rsidRDefault="0079523A" w:rsidP="008E15E8">
            <w:pPr>
              <w:widowControl/>
              <w:spacing w:before="150" w:after="75"/>
              <w:jc w:val="center"/>
              <w:rPr>
                <w:rFonts w:ascii="Times New Roman" w:eastAsia="標楷體" w:hAnsi="Times New Roman" w:cs="Times New Roman"/>
                <w:b/>
                <w:bCs/>
                <w:color w:val="7DDBFF"/>
                <w:kern w:val="0"/>
                <w:szCs w:val="24"/>
              </w:rPr>
            </w:pPr>
            <w:r w:rsidRPr="008E15E8">
              <w:rPr>
                <w:rFonts w:ascii="Times New Roman" w:eastAsia="標楷體" w:hAnsi="Times New Roman" w:cs="Times New Roman"/>
                <w:b/>
                <w:bCs/>
                <w:kern w:val="0"/>
                <w:szCs w:val="24"/>
              </w:rPr>
              <w:t>學術活動一覽</w:t>
            </w:r>
            <w:r w:rsidR="008E15E8" w:rsidRPr="008E15E8">
              <w:rPr>
                <w:rFonts w:ascii="Times New Roman" w:eastAsia="標楷體" w:hAnsi="Times New Roman" w:cs="Times New Roman" w:hint="eastAsia"/>
                <w:b/>
                <w:bCs/>
                <w:kern w:val="0"/>
                <w:szCs w:val="24"/>
              </w:rPr>
              <w:t xml:space="preserve">  </w:t>
            </w:r>
            <w:r w:rsidR="008E15E8" w:rsidRPr="008E15E8">
              <w:rPr>
                <w:rFonts w:ascii="Times New Roman" w:eastAsia="標楷體" w:hAnsi="Times New Roman" w:cs="Times New Roman"/>
                <w:b/>
                <w:bCs/>
                <w:kern w:val="0"/>
                <w:szCs w:val="24"/>
              </w:rPr>
              <w:t>許秀麗</w:t>
            </w:r>
          </w:p>
        </w:tc>
      </w:tr>
      <w:tr w:rsidR="00A4778F" w:rsidRPr="008E15E8" w:rsidTr="00A4778F">
        <w:trPr>
          <w:tblHeader/>
          <w:jc w:val="center"/>
        </w:trPr>
        <w:tc>
          <w:tcPr>
            <w:tcW w:w="428" w:type="pct"/>
            <w:shd w:val="clear" w:color="auto" w:fill="E7F5FA"/>
            <w:tcMar>
              <w:top w:w="150" w:type="dxa"/>
              <w:left w:w="150" w:type="dxa"/>
              <w:bottom w:w="150" w:type="dxa"/>
              <w:right w:w="150" w:type="dxa"/>
            </w:tcMar>
            <w:hideMark/>
          </w:tcPr>
          <w:p w:rsidR="0079523A" w:rsidRPr="008E15E8" w:rsidRDefault="0079523A" w:rsidP="0079523A">
            <w:pPr>
              <w:widowControl/>
              <w:spacing w:before="150" w:after="75"/>
              <w:rPr>
                <w:rFonts w:ascii="Times New Roman" w:eastAsia="標楷體" w:hAnsi="Times New Roman" w:cs="Times New Roman"/>
                <w:b/>
                <w:bCs/>
                <w:color w:val="111111"/>
                <w:kern w:val="0"/>
                <w:szCs w:val="24"/>
              </w:rPr>
            </w:pPr>
            <w:r w:rsidRPr="008E15E8">
              <w:rPr>
                <w:rFonts w:ascii="Times New Roman" w:eastAsia="標楷體" w:hAnsi="Times New Roman" w:cs="Times New Roman"/>
                <w:b/>
                <w:bCs/>
                <w:color w:val="111111"/>
                <w:kern w:val="0"/>
                <w:szCs w:val="24"/>
              </w:rPr>
              <w:t>年度</w:t>
            </w:r>
          </w:p>
        </w:tc>
        <w:tc>
          <w:tcPr>
            <w:tcW w:w="2475" w:type="pct"/>
            <w:shd w:val="clear" w:color="auto" w:fill="E7F5FA"/>
            <w:tcMar>
              <w:top w:w="150" w:type="dxa"/>
              <w:left w:w="150" w:type="dxa"/>
              <w:bottom w:w="150" w:type="dxa"/>
              <w:right w:w="150" w:type="dxa"/>
            </w:tcMar>
            <w:hideMark/>
          </w:tcPr>
          <w:p w:rsidR="0079523A" w:rsidRPr="008E15E8" w:rsidRDefault="0079523A" w:rsidP="0079523A">
            <w:pPr>
              <w:widowControl/>
              <w:spacing w:before="150" w:after="75"/>
              <w:rPr>
                <w:rFonts w:ascii="Times New Roman" w:eastAsia="標楷體" w:hAnsi="Times New Roman" w:cs="Times New Roman"/>
                <w:b/>
                <w:bCs/>
                <w:color w:val="111111"/>
                <w:kern w:val="0"/>
                <w:szCs w:val="24"/>
              </w:rPr>
            </w:pPr>
            <w:r w:rsidRPr="008E15E8">
              <w:rPr>
                <w:rFonts w:ascii="Times New Roman" w:eastAsia="標楷體" w:hAnsi="Times New Roman" w:cs="Times New Roman"/>
                <w:b/>
                <w:bCs/>
                <w:color w:val="111111"/>
                <w:kern w:val="0"/>
                <w:szCs w:val="24"/>
              </w:rPr>
              <w:t>活動名稱</w:t>
            </w:r>
          </w:p>
        </w:tc>
        <w:tc>
          <w:tcPr>
            <w:tcW w:w="2097" w:type="pct"/>
            <w:shd w:val="clear" w:color="auto" w:fill="E7F5FA"/>
            <w:tcMar>
              <w:top w:w="150" w:type="dxa"/>
              <w:left w:w="150" w:type="dxa"/>
              <w:bottom w:w="150" w:type="dxa"/>
              <w:right w:w="150" w:type="dxa"/>
            </w:tcMar>
            <w:hideMark/>
          </w:tcPr>
          <w:p w:rsidR="0079523A" w:rsidRPr="008E15E8" w:rsidRDefault="0079523A" w:rsidP="0079523A">
            <w:pPr>
              <w:widowControl/>
              <w:spacing w:before="150" w:after="75"/>
              <w:rPr>
                <w:rFonts w:ascii="Times New Roman" w:eastAsia="標楷體" w:hAnsi="Times New Roman" w:cs="Times New Roman"/>
                <w:b/>
                <w:bCs/>
                <w:color w:val="111111"/>
                <w:kern w:val="0"/>
                <w:szCs w:val="24"/>
              </w:rPr>
            </w:pPr>
            <w:r w:rsidRPr="008E15E8">
              <w:rPr>
                <w:rFonts w:ascii="Times New Roman" w:eastAsia="標楷體" w:hAnsi="Times New Roman" w:cs="Times New Roman"/>
                <w:b/>
                <w:bCs/>
                <w:color w:val="111111"/>
                <w:kern w:val="0"/>
                <w:szCs w:val="24"/>
              </w:rPr>
              <w:t>主辦單位</w:t>
            </w:r>
          </w:p>
        </w:tc>
      </w:tr>
      <w:tr w:rsidR="00A4778F" w:rsidRPr="008E15E8" w:rsidTr="00A4778F">
        <w:trPr>
          <w:jc w:val="center"/>
        </w:trPr>
        <w:tc>
          <w:tcPr>
            <w:tcW w:w="0" w:type="auto"/>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102</w:t>
            </w:r>
          </w:p>
        </w:tc>
        <w:tc>
          <w:tcPr>
            <w:tcW w:w="2475"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proofErr w:type="gramStart"/>
            <w:r w:rsidRPr="008E15E8">
              <w:rPr>
                <w:rFonts w:ascii="Times New Roman" w:eastAsia="標楷體" w:hAnsi="Times New Roman" w:cs="Times New Roman"/>
                <w:color w:val="111111"/>
                <w:kern w:val="0"/>
                <w:szCs w:val="24"/>
              </w:rPr>
              <w:t>102</w:t>
            </w:r>
            <w:proofErr w:type="gramEnd"/>
            <w:r w:rsidRPr="008E15E8">
              <w:rPr>
                <w:rFonts w:ascii="Times New Roman" w:eastAsia="標楷體" w:hAnsi="Times New Roman" w:cs="Times New Roman"/>
                <w:color w:val="111111"/>
                <w:kern w:val="0"/>
                <w:szCs w:val="24"/>
              </w:rPr>
              <w:t>年度技專院校</w:t>
            </w:r>
            <w:proofErr w:type="gramStart"/>
            <w:r w:rsidRPr="008E15E8">
              <w:rPr>
                <w:rFonts w:ascii="Times New Roman" w:eastAsia="標楷體" w:hAnsi="Times New Roman" w:cs="Times New Roman"/>
                <w:color w:val="111111"/>
                <w:kern w:val="0"/>
                <w:szCs w:val="24"/>
              </w:rPr>
              <w:t>教師赴公民營</w:t>
            </w:r>
            <w:proofErr w:type="gramEnd"/>
            <w:r w:rsidRPr="008E15E8">
              <w:rPr>
                <w:rFonts w:ascii="Times New Roman" w:eastAsia="標楷體" w:hAnsi="Times New Roman" w:cs="Times New Roman"/>
                <w:color w:val="111111"/>
                <w:kern w:val="0"/>
                <w:szCs w:val="24"/>
              </w:rPr>
              <w:t>機構實務研習</w:t>
            </w:r>
            <w:r w:rsidRPr="008E15E8">
              <w:rPr>
                <w:rFonts w:ascii="Times New Roman" w:eastAsia="標楷體" w:hAnsi="Times New Roman" w:cs="Times New Roman"/>
                <w:color w:val="111111"/>
                <w:kern w:val="0"/>
                <w:szCs w:val="24"/>
              </w:rPr>
              <w:t>-</w:t>
            </w:r>
            <w:r w:rsidRPr="008E15E8">
              <w:rPr>
                <w:rFonts w:ascii="Times New Roman" w:eastAsia="標楷體" w:hAnsi="Times New Roman" w:cs="Times New Roman"/>
                <w:color w:val="111111"/>
                <w:kern w:val="0"/>
                <w:szCs w:val="24"/>
              </w:rPr>
              <w:t>國際運送物流實務廣度研習</w:t>
            </w:r>
          </w:p>
        </w:tc>
        <w:tc>
          <w:tcPr>
            <w:tcW w:w="2097"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德明財經科技大學</w:t>
            </w:r>
          </w:p>
        </w:tc>
      </w:tr>
      <w:tr w:rsidR="00A4778F" w:rsidRPr="008E15E8" w:rsidTr="00A4778F">
        <w:trPr>
          <w:jc w:val="center"/>
        </w:trPr>
        <w:tc>
          <w:tcPr>
            <w:tcW w:w="0" w:type="auto"/>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102</w:t>
            </w:r>
          </w:p>
        </w:tc>
        <w:tc>
          <w:tcPr>
            <w:tcW w:w="2475"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基本救命術</w:t>
            </w:r>
            <w:r w:rsidRPr="008E15E8">
              <w:rPr>
                <w:rFonts w:ascii="Times New Roman" w:eastAsia="標楷體" w:hAnsi="Times New Roman" w:cs="Times New Roman"/>
                <w:color w:val="111111"/>
                <w:kern w:val="0"/>
                <w:szCs w:val="24"/>
              </w:rPr>
              <w:t>BLS</w:t>
            </w:r>
            <w:r w:rsidRPr="008E15E8">
              <w:rPr>
                <w:rFonts w:ascii="Times New Roman" w:eastAsia="標楷體" w:hAnsi="Times New Roman" w:cs="Times New Roman"/>
                <w:color w:val="111111"/>
                <w:kern w:val="0"/>
                <w:szCs w:val="24"/>
              </w:rPr>
              <w:t>考照訓練課程</w:t>
            </w:r>
          </w:p>
        </w:tc>
        <w:tc>
          <w:tcPr>
            <w:tcW w:w="2097"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台北海洋技術學院人事室</w:t>
            </w:r>
          </w:p>
        </w:tc>
      </w:tr>
      <w:tr w:rsidR="00A4778F" w:rsidRPr="008E15E8" w:rsidTr="00A4778F">
        <w:trPr>
          <w:jc w:val="center"/>
        </w:trPr>
        <w:tc>
          <w:tcPr>
            <w:tcW w:w="0" w:type="auto"/>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101</w:t>
            </w:r>
          </w:p>
        </w:tc>
        <w:tc>
          <w:tcPr>
            <w:tcW w:w="2475"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2012</w:t>
            </w:r>
            <w:proofErr w:type="gramStart"/>
            <w:r w:rsidRPr="008E15E8">
              <w:rPr>
                <w:rFonts w:ascii="Times New Roman" w:eastAsia="標楷體" w:hAnsi="Times New Roman" w:cs="Times New Roman"/>
                <w:color w:val="111111"/>
                <w:kern w:val="0"/>
                <w:szCs w:val="24"/>
              </w:rPr>
              <w:t>海空物流產</w:t>
            </w:r>
            <w:proofErr w:type="gramEnd"/>
            <w:r w:rsidRPr="008E15E8">
              <w:rPr>
                <w:rFonts w:ascii="Times New Roman" w:eastAsia="標楷體" w:hAnsi="Times New Roman" w:cs="Times New Roman"/>
                <w:color w:val="111111"/>
                <w:kern w:val="0"/>
                <w:szCs w:val="24"/>
              </w:rPr>
              <w:t>學攜手論壇研討會</w:t>
            </w:r>
          </w:p>
        </w:tc>
        <w:tc>
          <w:tcPr>
            <w:tcW w:w="2097" w:type="pct"/>
            <w:shd w:val="clear" w:color="auto" w:fill="FFFFFF"/>
            <w:tcMar>
              <w:top w:w="90" w:type="dxa"/>
              <w:left w:w="150" w:type="dxa"/>
              <w:bottom w:w="90" w:type="dxa"/>
              <w:right w:w="150" w:type="dxa"/>
            </w:tcMar>
          </w:tcPr>
          <w:p w:rsidR="008E15E8" w:rsidRPr="008E15E8" w:rsidRDefault="00A4778F"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w:t>
            </w:r>
            <w:proofErr w:type="gramStart"/>
            <w:r w:rsidR="008E15E8" w:rsidRPr="008E15E8">
              <w:rPr>
                <w:rFonts w:ascii="Times New Roman" w:eastAsia="標楷體" w:hAnsi="Times New Roman" w:cs="Times New Roman"/>
                <w:color w:val="111111"/>
                <w:kern w:val="0"/>
                <w:szCs w:val="24"/>
              </w:rPr>
              <w:t>海空物流</w:t>
            </w:r>
            <w:proofErr w:type="gramEnd"/>
            <w:r w:rsidR="008E15E8" w:rsidRPr="008E15E8">
              <w:rPr>
                <w:rFonts w:ascii="Times New Roman" w:eastAsia="標楷體" w:hAnsi="Times New Roman" w:cs="Times New Roman"/>
                <w:color w:val="111111"/>
                <w:kern w:val="0"/>
                <w:szCs w:val="24"/>
              </w:rPr>
              <w:t>與行銷系</w:t>
            </w:r>
          </w:p>
        </w:tc>
      </w:tr>
      <w:tr w:rsidR="00A4778F" w:rsidRPr="008E15E8" w:rsidTr="00A4778F">
        <w:trPr>
          <w:jc w:val="center"/>
        </w:trPr>
        <w:tc>
          <w:tcPr>
            <w:tcW w:w="0" w:type="auto"/>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101</w:t>
            </w:r>
          </w:p>
        </w:tc>
        <w:tc>
          <w:tcPr>
            <w:tcW w:w="2475"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港務與</w:t>
            </w:r>
            <w:proofErr w:type="gramStart"/>
            <w:r w:rsidRPr="008E15E8">
              <w:rPr>
                <w:rFonts w:ascii="Times New Roman" w:eastAsia="標楷體" w:hAnsi="Times New Roman" w:cs="Times New Roman"/>
                <w:color w:val="111111"/>
                <w:kern w:val="0"/>
                <w:szCs w:val="24"/>
              </w:rPr>
              <w:t>物流參訪</w:t>
            </w:r>
            <w:proofErr w:type="gramEnd"/>
            <w:r w:rsidRPr="008E15E8">
              <w:rPr>
                <w:rFonts w:ascii="Times New Roman" w:eastAsia="標楷體" w:hAnsi="Times New Roman" w:cs="Times New Roman"/>
                <w:color w:val="111111"/>
                <w:kern w:val="0"/>
                <w:szCs w:val="24"/>
              </w:rPr>
              <w:t>研習營</w:t>
            </w:r>
          </w:p>
        </w:tc>
        <w:tc>
          <w:tcPr>
            <w:tcW w:w="2097" w:type="pct"/>
            <w:shd w:val="clear" w:color="auto" w:fill="E7F5FA"/>
            <w:tcMar>
              <w:top w:w="90" w:type="dxa"/>
              <w:left w:w="150" w:type="dxa"/>
              <w:bottom w:w="90" w:type="dxa"/>
              <w:right w:w="150" w:type="dxa"/>
            </w:tcMar>
          </w:tcPr>
          <w:p w:rsidR="008E15E8" w:rsidRPr="008E15E8" w:rsidRDefault="00A4778F"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w:t>
            </w:r>
            <w:proofErr w:type="gramStart"/>
            <w:r w:rsidR="008E15E8" w:rsidRPr="008E15E8">
              <w:rPr>
                <w:rFonts w:ascii="Times New Roman" w:eastAsia="標楷體" w:hAnsi="Times New Roman" w:cs="Times New Roman"/>
                <w:color w:val="111111"/>
                <w:kern w:val="0"/>
                <w:szCs w:val="24"/>
              </w:rPr>
              <w:t>海空物流</w:t>
            </w:r>
            <w:proofErr w:type="gramEnd"/>
            <w:r w:rsidR="008E15E8" w:rsidRPr="008E15E8">
              <w:rPr>
                <w:rFonts w:ascii="Times New Roman" w:eastAsia="標楷體" w:hAnsi="Times New Roman" w:cs="Times New Roman"/>
                <w:color w:val="111111"/>
                <w:kern w:val="0"/>
                <w:szCs w:val="24"/>
              </w:rPr>
              <w:t>與行銷系</w:t>
            </w:r>
          </w:p>
        </w:tc>
      </w:tr>
      <w:tr w:rsidR="00A4778F" w:rsidRPr="008E15E8" w:rsidTr="00A4778F">
        <w:trPr>
          <w:jc w:val="center"/>
        </w:trPr>
        <w:tc>
          <w:tcPr>
            <w:tcW w:w="0" w:type="auto"/>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101</w:t>
            </w:r>
          </w:p>
        </w:tc>
        <w:tc>
          <w:tcPr>
            <w:tcW w:w="2475"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流通大師教師教學研習營</w:t>
            </w:r>
          </w:p>
        </w:tc>
        <w:tc>
          <w:tcPr>
            <w:tcW w:w="2097"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流通大師教師教學研習營</w:t>
            </w:r>
          </w:p>
        </w:tc>
      </w:tr>
      <w:tr w:rsidR="00A4778F" w:rsidRPr="008E15E8" w:rsidTr="00A4778F">
        <w:trPr>
          <w:jc w:val="center"/>
        </w:trPr>
        <w:tc>
          <w:tcPr>
            <w:tcW w:w="0" w:type="auto"/>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101</w:t>
            </w:r>
          </w:p>
        </w:tc>
        <w:tc>
          <w:tcPr>
            <w:tcW w:w="2475"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教育部</w:t>
            </w:r>
            <w:r w:rsidRPr="008E15E8">
              <w:rPr>
                <w:rFonts w:ascii="Times New Roman" w:eastAsia="標楷體" w:hAnsi="Times New Roman" w:cs="Times New Roman"/>
                <w:color w:val="111111"/>
                <w:kern w:val="0"/>
                <w:szCs w:val="24"/>
              </w:rPr>
              <w:t>100</w:t>
            </w:r>
            <w:proofErr w:type="gramStart"/>
            <w:r w:rsidRPr="008E15E8">
              <w:rPr>
                <w:rFonts w:ascii="Times New Roman" w:eastAsia="標楷體" w:hAnsi="Times New Roman" w:cs="Times New Roman"/>
                <w:color w:val="111111"/>
                <w:kern w:val="0"/>
                <w:szCs w:val="24"/>
              </w:rPr>
              <w:t>學年度跨領域</w:t>
            </w:r>
            <w:proofErr w:type="gramEnd"/>
            <w:r w:rsidRPr="008E15E8">
              <w:rPr>
                <w:rFonts w:ascii="Times New Roman" w:eastAsia="標楷體" w:hAnsi="Times New Roman" w:cs="Times New Roman"/>
                <w:color w:val="111111"/>
                <w:kern w:val="0"/>
                <w:szCs w:val="24"/>
              </w:rPr>
              <w:t>學位學程及學分學程</w:t>
            </w:r>
          </w:p>
        </w:tc>
        <w:tc>
          <w:tcPr>
            <w:tcW w:w="2097" w:type="pct"/>
            <w:shd w:val="clear" w:color="auto" w:fill="E7F5FA"/>
            <w:tcMar>
              <w:top w:w="90" w:type="dxa"/>
              <w:left w:w="150" w:type="dxa"/>
              <w:bottom w:w="90" w:type="dxa"/>
              <w:right w:w="150" w:type="dxa"/>
            </w:tcMar>
          </w:tcPr>
          <w:p w:rsidR="008E15E8" w:rsidRPr="008E15E8" w:rsidRDefault="00A4778F"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w:t>
            </w:r>
            <w:proofErr w:type="gramStart"/>
            <w:r w:rsidR="008E15E8" w:rsidRPr="008E15E8">
              <w:rPr>
                <w:rFonts w:ascii="Times New Roman" w:eastAsia="標楷體" w:hAnsi="Times New Roman" w:cs="Times New Roman"/>
                <w:color w:val="111111"/>
                <w:kern w:val="0"/>
                <w:szCs w:val="24"/>
              </w:rPr>
              <w:t>海空物流</w:t>
            </w:r>
            <w:proofErr w:type="gramEnd"/>
            <w:r w:rsidR="008E15E8" w:rsidRPr="008E15E8">
              <w:rPr>
                <w:rFonts w:ascii="Times New Roman" w:eastAsia="標楷體" w:hAnsi="Times New Roman" w:cs="Times New Roman"/>
                <w:color w:val="111111"/>
                <w:kern w:val="0"/>
                <w:szCs w:val="24"/>
              </w:rPr>
              <w:t>與行銷系</w:t>
            </w:r>
          </w:p>
        </w:tc>
      </w:tr>
      <w:tr w:rsidR="00A4778F" w:rsidRPr="008E15E8" w:rsidTr="00A4778F">
        <w:trPr>
          <w:jc w:val="center"/>
        </w:trPr>
        <w:tc>
          <w:tcPr>
            <w:tcW w:w="0" w:type="auto"/>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101</w:t>
            </w:r>
          </w:p>
        </w:tc>
        <w:tc>
          <w:tcPr>
            <w:tcW w:w="2475"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遊輪休閒事業管理學位學程成果發表會</w:t>
            </w:r>
          </w:p>
        </w:tc>
        <w:tc>
          <w:tcPr>
            <w:tcW w:w="2097" w:type="pct"/>
            <w:shd w:val="clear" w:color="auto" w:fill="FFFFFF"/>
            <w:tcMar>
              <w:top w:w="90" w:type="dxa"/>
              <w:left w:w="150" w:type="dxa"/>
              <w:bottom w:w="90" w:type="dxa"/>
              <w:right w:w="150" w:type="dxa"/>
            </w:tcMar>
          </w:tcPr>
          <w:p w:rsidR="008E15E8" w:rsidRPr="008E15E8" w:rsidRDefault="00A4778F"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w:t>
            </w:r>
            <w:proofErr w:type="gramStart"/>
            <w:r w:rsidR="008E15E8" w:rsidRPr="008E15E8">
              <w:rPr>
                <w:rFonts w:ascii="Times New Roman" w:eastAsia="標楷體" w:hAnsi="Times New Roman" w:cs="Times New Roman"/>
                <w:color w:val="111111"/>
                <w:kern w:val="0"/>
                <w:szCs w:val="24"/>
              </w:rPr>
              <w:t>海空物流</w:t>
            </w:r>
            <w:proofErr w:type="gramEnd"/>
            <w:r w:rsidR="008E15E8" w:rsidRPr="008E15E8">
              <w:rPr>
                <w:rFonts w:ascii="Times New Roman" w:eastAsia="標楷體" w:hAnsi="Times New Roman" w:cs="Times New Roman"/>
                <w:color w:val="111111"/>
                <w:kern w:val="0"/>
                <w:szCs w:val="24"/>
              </w:rPr>
              <w:t>與行銷系</w:t>
            </w:r>
          </w:p>
        </w:tc>
      </w:tr>
      <w:tr w:rsidR="00A4778F" w:rsidRPr="008E15E8" w:rsidTr="00A4778F">
        <w:trPr>
          <w:jc w:val="center"/>
        </w:trPr>
        <w:tc>
          <w:tcPr>
            <w:tcW w:w="0" w:type="auto"/>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101</w:t>
            </w:r>
          </w:p>
        </w:tc>
        <w:tc>
          <w:tcPr>
            <w:tcW w:w="2475"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國際遊輪旅遊暨博弈管理研討會</w:t>
            </w:r>
          </w:p>
        </w:tc>
        <w:tc>
          <w:tcPr>
            <w:tcW w:w="2097" w:type="pct"/>
            <w:shd w:val="clear" w:color="auto" w:fill="E7F5FA"/>
            <w:tcMar>
              <w:top w:w="90" w:type="dxa"/>
              <w:left w:w="150" w:type="dxa"/>
              <w:bottom w:w="90" w:type="dxa"/>
              <w:right w:w="150" w:type="dxa"/>
            </w:tcMar>
          </w:tcPr>
          <w:p w:rsidR="008E15E8" w:rsidRPr="008E15E8" w:rsidRDefault="00A4778F"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w:t>
            </w:r>
            <w:proofErr w:type="gramStart"/>
            <w:r w:rsidR="008E15E8" w:rsidRPr="008E15E8">
              <w:rPr>
                <w:rFonts w:ascii="Times New Roman" w:eastAsia="標楷體" w:hAnsi="Times New Roman" w:cs="Times New Roman"/>
                <w:color w:val="111111"/>
                <w:kern w:val="0"/>
                <w:szCs w:val="24"/>
              </w:rPr>
              <w:t>海空物流</w:t>
            </w:r>
            <w:proofErr w:type="gramEnd"/>
            <w:r w:rsidR="008E15E8" w:rsidRPr="008E15E8">
              <w:rPr>
                <w:rFonts w:ascii="Times New Roman" w:eastAsia="標楷體" w:hAnsi="Times New Roman" w:cs="Times New Roman"/>
                <w:color w:val="111111"/>
                <w:kern w:val="0"/>
                <w:szCs w:val="24"/>
              </w:rPr>
              <w:t>與行銷系</w:t>
            </w:r>
          </w:p>
        </w:tc>
      </w:tr>
      <w:tr w:rsidR="00A4778F" w:rsidRPr="008E15E8" w:rsidTr="00A4778F">
        <w:trPr>
          <w:jc w:val="center"/>
        </w:trPr>
        <w:tc>
          <w:tcPr>
            <w:tcW w:w="0" w:type="auto"/>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101</w:t>
            </w:r>
          </w:p>
        </w:tc>
        <w:tc>
          <w:tcPr>
            <w:tcW w:w="2475"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商務菁英經營管理人才認證暨教師研討會</w:t>
            </w:r>
          </w:p>
        </w:tc>
        <w:tc>
          <w:tcPr>
            <w:tcW w:w="2097" w:type="pct"/>
            <w:shd w:val="clear" w:color="auto" w:fill="FFFFFF"/>
            <w:tcMar>
              <w:top w:w="90" w:type="dxa"/>
              <w:left w:w="150" w:type="dxa"/>
              <w:bottom w:w="90" w:type="dxa"/>
              <w:right w:w="150" w:type="dxa"/>
            </w:tcMar>
          </w:tcPr>
          <w:p w:rsidR="008E15E8" w:rsidRPr="008E15E8" w:rsidRDefault="00A4778F"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w:t>
            </w:r>
            <w:proofErr w:type="gramStart"/>
            <w:r w:rsidR="008E15E8" w:rsidRPr="008E15E8">
              <w:rPr>
                <w:rFonts w:ascii="Times New Roman" w:eastAsia="標楷體" w:hAnsi="Times New Roman" w:cs="Times New Roman"/>
                <w:color w:val="111111"/>
                <w:kern w:val="0"/>
                <w:szCs w:val="24"/>
              </w:rPr>
              <w:t>海空物流</w:t>
            </w:r>
            <w:proofErr w:type="gramEnd"/>
            <w:r w:rsidR="008E15E8" w:rsidRPr="008E15E8">
              <w:rPr>
                <w:rFonts w:ascii="Times New Roman" w:eastAsia="標楷體" w:hAnsi="Times New Roman" w:cs="Times New Roman"/>
                <w:color w:val="111111"/>
                <w:kern w:val="0"/>
                <w:szCs w:val="24"/>
              </w:rPr>
              <w:t>與行銷系</w:t>
            </w:r>
          </w:p>
        </w:tc>
      </w:tr>
      <w:tr w:rsidR="00A4778F" w:rsidRPr="008E15E8" w:rsidTr="00A4778F">
        <w:trPr>
          <w:jc w:val="center"/>
        </w:trPr>
        <w:tc>
          <w:tcPr>
            <w:tcW w:w="0" w:type="auto"/>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101</w:t>
            </w:r>
          </w:p>
        </w:tc>
        <w:tc>
          <w:tcPr>
            <w:tcW w:w="2475"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proofErr w:type="gramStart"/>
            <w:r w:rsidRPr="008E15E8">
              <w:rPr>
                <w:rFonts w:ascii="Times New Roman" w:eastAsia="標楷體" w:hAnsi="Times New Roman" w:cs="Times New Roman"/>
                <w:color w:val="111111"/>
                <w:kern w:val="0"/>
                <w:szCs w:val="24"/>
              </w:rPr>
              <w:t>關港貿單</w:t>
            </w:r>
            <w:proofErr w:type="gramEnd"/>
            <w:r w:rsidRPr="008E15E8">
              <w:rPr>
                <w:rFonts w:ascii="Times New Roman" w:eastAsia="標楷體" w:hAnsi="Times New Roman" w:cs="Times New Roman"/>
                <w:color w:val="111111"/>
                <w:kern w:val="0"/>
                <w:szCs w:val="24"/>
              </w:rPr>
              <w:t>證合</w:t>
            </w:r>
            <w:proofErr w:type="gramStart"/>
            <w:r w:rsidRPr="008E15E8">
              <w:rPr>
                <w:rFonts w:ascii="Times New Roman" w:eastAsia="標楷體" w:hAnsi="Times New Roman" w:cs="Times New Roman"/>
                <w:color w:val="111111"/>
                <w:kern w:val="0"/>
                <w:szCs w:val="24"/>
              </w:rPr>
              <w:t>ㄧ</w:t>
            </w:r>
            <w:proofErr w:type="gramEnd"/>
            <w:r w:rsidRPr="008E15E8">
              <w:rPr>
                <w:rFonts w:ascii="Times New Roman" w:eastAsia="標楷體" w:hAnsi="Times New Roman" w:cs="Times New Roman"/>
                <w:color w:val="111111"/>
                <w:kern w:val="0"/>
                <w:szCs w:val="24"/>
              </w:rPr>
              <w:t>通關作業</w:t>
            </w:r>
          </w:p>
        </w:tc>
        <w:tc>
          <w:tcPr>
            <w:tcW w:w="2097" w:type="pct"/>
            <w:shd w:val="clear" w:color="auto" w:fill="E7F5FA"/>
            <w:tcMar>
              <w:top w:w="90" w:type="dxa"/>
              <w:left w:w="150" w:type="dxa"/>
              <w:bottom w:w="90" w:type="dxa"/>
              <w:right w:w="150" w:type="dxa"/>
            </w:tcMar>
          </w:tcPr>
          <w:p w:rsidR="008E15E8" w:rsidRPr="008E15E8" w:rsidRDefault="00A4778F"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w:t>
            </w:r>
            <w:proofErr w:type="gramStart"/>
            <w:r w:rsidR="008E15E8" w:rsidRPr="008E15E8">
              <w:rPr>
                <w:rFonts w:ascii="Times New Roman" w:eastAsia="標楷體" w:hAnsi="Times New Roman" w:cs="Times New Roman"/>
                <w:color w:val="111111"/>
                <w:kern w:val="0"/>
                <w:szCs w:val="24"/>
              </w:rPr>
              <w:t>海空物流</w:t>
            </w:r>
            <w:proofErr w:type="gramEnd"/>
            <w:r w:rsidR="008E15E8" w:rsidRPr="008E15E8">
              <w:rPr>
                <w:rFonts w:ascii="Times New Roman" w:eastAsia="標楷體" w:hAnsi="Times New Roman" w:cs="Times New Roman"/>
                <w:color w:val="111111"/>
                <w:kern w:val="0"/>
                <w:szCs w:val="24"/>
              </w:rPr>
              <w:t>與行銷系</w:t>
            </w:r>
          </w:p>
        </w:tc>
      </w:tr>
      <w:tr w:rsidR="00A4778F" w:rsidRPr="008E15E8" w:rsidTr="00A4778F">
        <w:trPr>
          <w:jc w:val="center"/>
        </w:trPr>
        <w:tc>
          <w:tcPr>
            <w:tcW w:w="0" w:type="auto"/>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101</w:t>
            </w:r>
          </w:p>
        </w:tc>
        <w:tc>
          <w:tcPr>
            <w:tcW w:w="2475"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兩岸海運直航與臺灣港埠發展論壇</w:t>
            </w:r>
          </w:p>
        </w:tc>
        <w:tc>
          <w:tcPr>
            <w:tcW w:w="2097" w:type="pct"/>
            <w:shd w:val="clear" w:color="auto" w:fill="FFFFFF"/>
            <w:tcMar>
              <w:top w:w="90" w:type="dxa"/>
              <w:left w:w="150" w:type="dxa"/>
              <w:bottom w:w="90" w:type="dxa"/>
              <w:right w:w="150" w:type="dxa"/>
            </w:tcMar>
          </w:tcPr>
          <w:p w:rsidR="008E15E8" w:rsidRPr="008E15E8" w:rsidRDefault="00A4778F"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w:t>
            </w:r>
            <w:proofErr w:type="gramStart"/>
            <w:r w:rsidR="008E15E8" w:rsidRPr="008E15E8">
              <w:rPr>
                <w:rFonts w:ascii="Times New Roman" w:eastAsia="標楷體" w:hAnsi="Times New Roman" w:cs="Times New Roman"/>
                <w:color w:val="111111"/>
                <w:kern w:val="0"/>
                <w:szCs w:val="24"/>
              </w:rPr>
              <w:t>海空物流</w:t>
            </w:r>
            <w:proofErr w:type="gramEnd"/>
            <w:r w:rsidR="008E15E8" w:rsidRPr="008E15E8">
              <w:rPr>
                <w:rFonts w:ascii="Times New Roman" w:eastAsia="標楷體" w:hAnsi="Times New Roman" w:cs="Times New Roman"/>
                <w:color w:val="111111"/>
                <w:kern w:val="0"/>
                <w:szCs w:val="24"/>
              </w:rPr>
              <w:t>與行銷系</w:t>
            </w:r>
          </w:p>
        </w:tc>
      </w:tr>
      <w:tr w:rsidR="00A4778F" w:rsidRPr="008E15E8" w:rsidTr="00A4778F">
        <w:trPr>
          <w:jc w:val="center"/>
        </w:trPr>
        <w:tc>
          <w:tcPr>
            <w:tcW w:w="0" w:type="auto"/>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101</w:t>
            </w:r>
          </w:p>
        </w:tc>
        <w:tc>
          <w:tcPr>
            <w:tcW w:w="2475"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兩岸空運直航四週年研討會</w:t>
            </w:r>
          </w:p>
        </w:tc>
        <w:tc>
          <w:tcPr>
            <w:tcW w:w="2097" w:type="pct"/>
            <w:shd w:val="clear" w:color="auto" w:fill="E7F5FA"/>
            <w:tcMar>
              <w:top w:w="90" w:type="dxa"/>
              <w:left w:w="150" w:type="dxa"/>
              <w:bottom w:w="90" w:type="dxa"/>
              <w:right w:w="150" w:type="dxa"/>
            </w:tcMar>
          </w:tcPr>
          <w:p w:rsidR="008E15E8" w:rsidRPr="008E15E8" w:rsidRDefault="00A4778F"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w:t>
            </w:r>
            <w:proofErr w:type="gramStart"/>
            <w:r w:rsidR="008E15E8" w:rsidRPr="008E15E8">
              <w:rPr>
                <w:rFonts w:ascii="Times New Roman" w:eastAsia="標楷體" w:hAnsi="Times New Roman" w:cs="Times New Roman"/>
                <w:color w:val="111111"/>
                <w:kern w:val="0"/>
                <w:szCs w:val="24"/>
              </w:rPr>
              <w:t>海空物流</w:t>
            </w:r>
            <w:proofErr w:type="gramEnd"/>
            <w:r w:rsidR="008E15E8" w:rsidRPr="008E15E8">
              <w:rPr>
                <w:rFonts w:ascii="Times New Roman" w:eastAsia="標楷體" w:hAnsi="Times New Roman" w:cs="Times New Roman"/>
                <w:color w:val="111111"/>
                <w:kern w:val="0"/>
                <w:szCs w:val="24"/>
              </w:rPr>
              <w:t>與行銷系</w:t>
            </w:r>
          </w:p>
        </w:tc>
      </w:tr>
      <w:tr w:rsidR="00A4778F" w:rsidRPr="008E15E8" w:rsidTr="00A4778F">
        <w:trPr>
          <w:jc w:val="center"/>
        </w:trPr>
        <w:tc>
          <w:tcPr>
            <w:tcW w:w="0" w:type="auto"/>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101</w:t>
            </w:r>
          </w:p>
        </w:tc>
        <w:tc>
          <w:tcPr>
            <w:tcW w:w="2475"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兩岸海運直航四週年研討會</w:t>
            </w:r>
          </w:p>
        </w:tc>
        <w:tc>
          <w:tcPr>
            <w:tcW w:w="2097" w:type="pct"/>
            <w:shd w:val="clear" w:color="auto" w:fill="FFFFFF"/>
            <w:tcMar>
              <w:top w:w="90" w:type="dxa"/>
              <w:left w:w="150" w:type="dxa"/>
              <w:bottom w:w="90" w:type="dxa"/>
              <w:right w:w="150" w:type="dxa"/>
            </w:tcMar>
          </w:tcPr>
          <w:p w:rsidR="008E15E8" w:rsidRPr="008E15E8" w:rsidRDefault="00A4778F"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w:t>
            </w:r>
            <w:bookmarkStart w:id="0" w:name="_GoBack"/>
            <w:bookmarkEnd w:id="0"/>
            <w:proofErr w:type="gramStart"/>
            <w:r w:rsidR="008E15E8" w:rsidRPr="008E15E8">
              <w:rPr>
                <w:rFonts w:ascii="Times New Roman" w:eastAsia="標楷體" w:hAnsi="Times New Roman" w:cs="Times New Roman"/>
                <w:color w:val="111111"/>
                <w:kern w:val="0"/>
                <w:szCs w:val="24"/>
              </w:rPr>
              <w:t>海空物流</w:t>
            </w:r>
            <w:proofErr w:type="gramEnd"/>
            <w:r w:rsidR="008E15E8" w:rsidRPr="008E15E8">
              <w:rPr>
                <w:rFonts w:ascii="Times New Roman" w:eastAsia="標楷體" w:hAnsi="Times New Roman" w:cs="Times New Roman"/>
                <w:color w:val="111111"/>
                <w:kern w:val="0"/>
                <w:szCs w:val="24"/>
              </w:rPr>
              <w:t>與行銷系</w:t>
            </w:r>
          </w:p>
        </w:tc>
      </w:tr>
      <w:tr w:rsidR="00A4778F" w:rsidRPr="008E15E8" w:rsidTr="00A4778F">
        <w:trPr>
          <w:jc w:val="center"/>
        </w:trPr>
        <w:tc>
          <w:tcPr>
            <w:tcW w:w="0" w:type="auto"/>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101</w:t>
            </w:r>
          </w:p>
        </w:tc>
        <w:tc>
          <w:tcPr>
            <w:tcW w:w="2475"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計算機概論證照輔導教學觀摩</w:t>
            </w:r>
          </w:p>
        </w:tc>
        <w:tc>
          <w:tcPr>
            <w:tcW w:w="2097"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台北海洋技術學院電腦與通訊工程系</w:t>
            </w:r>
          </w:p>
        </w:tc>
      </w:tr>
      <w:tr w:rsidR="00A4778F" w:rsidRPr="008E15E8" w:rsidTr="00A4778F">
        <w:trPr>
          <w:jc w:val="center"/>
        </w:trPr>
        <w:tc>
          <w:tcPr>
            <w:tcW w:w="0" w:type="auto"/>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lastRenderedPageBreak/>
              <w:t>101</w:t>
            </w:r>
          </w:p>
        </w:tc>
        <w:tc>
          <w:tcPr>
            <w:tcW w:w="2475"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應用軟體證照輔導教學觀摩</w:t>
            </w:r>
          </w:p>
        </w:tc>
        <w:tc>
          <w:tcPr>
            <w:tcW w:w="2097"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台北海洋技術學院電腦與通訊工程系</w:t>
            </w:r>
          </w:p>
        </w:tc>
      </w:tr>
      <w:tr w:rsidR="00A4778F" w:rsidRPr="008E15E8" w:rsidTr="00A4778F">
        <w:trPr>
          <w:jc w:val="center"/>
        </w:trPr>
        <w:tc>
          <w:tcPr>
            <w:tcW w:w="0" w:type="auto"/>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101</w:t>
            </w:r>
          </w:p>
        </w:tc>
        <w:tc>
          <w:tcPr>
            <w:tcW w:w="2475"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企業電子化規劃師</w:t>
            </w:r>
            <w:r w:rsidRPr="008E15E8">
              <w:rPr>
                <w:rFonts w:ascii="Times New Roman" w:eastAsia="標楷體" w:hAnsi="Times New Roman" w:cs="Times New Roman"/>
                <w:color w:val="111111"/>
                <w:kern w:val="0"/>
                <w:szCs w:val="24"/>
              </w:rPr>
              <w:t>-</w:t>
            </w:r>
            <w:r w:rsidRPr="008E15E8">
              <w:rPr>
                <w:rFonts w:ascii="Times New Roman" w:eastAsia="標楷體" w:hAnsi="Times New Roman" w:cs="Times New Roman"/>
                <w:color w:val="111111"/>
                <w:kern w:val="0"/>
                <w:szCs w:val="24"/>
              </w:rPr>
              <w:t>客戶關係管理</w:t>
            </w:r>
          </w:p>
        </w:tc>
        <w:tc>
          <w:tcPr>
            <w:tcW w:w="2097"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財團法人中華民國電腦技能基金會</w:t>
            </w:r>
          </w:p>
        </w:tc>
      </w:tr>
      <w:tr w:rsidR="00A4778F" w:rsidRPr="008E15E8" w:rsidTr="00A4778F">
        <w:trPr>
          <w:jc w:val="center"/>
        </w:trPr>
        <w:tc>
          <w:tcPr>
            <w:tcW w:w="0" w:type="auto"/>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101</w:t>
            </w:r>
          </w:p>
        </w:tc>
        <w:tc>
          <w:tcPr>
            <w:tcW w:w="2475"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海空運企業參訪活動</w:t>
            </w:r>
          </w:p>
        </w:tc>
        <w:tc>
          <w:tcPr>
            <w:tcW w:w="2097"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w:t>
            </w:r>
            <w:proofErr w:type="gramStart"/>
            <w:r w:rsidRPr="008E15E8">
              <w:rPr>
                <w:rFonts w:ascii="Times New Roman" w:eastAsia="標楷體" w:hAnsi="Times New Roman" w:cs="Times New Roman"/>
                <w:color w:val="111111"/>
                <w:kern w:val="0"/>
                <w:szCs w:val="24"/>
              </w:rPr>
              <w:t>海空物流</w:t>
            </w:r>
            <w:proofErr w:type="gramEnd"/>
            <w:r w:rsidRPr="008E15E8">
              <w:rPr>
                <w:rFonts w:ascii="Times New Roman" w:eastAsia="標楷體" w:hAnsi="Times New Roman" w:cs="Times New Roman"/>
                <w:color w:val="111111"/>
                <w:kern w:val="0"/>
                <w:szCs w:val="24"/>
              </w:rPr>
              <w:t>與行銷系</w:t>
            </w:r>
          </w:p>
        </w:tc>
      </w:tr>
      <w:tr w:rsidR="00A4778F" w:rsidRPr="008E15E8" w:rsidTr="00A4778F">
        <w:trPr>
          <w:jc w:val="center"/>
        </w:trPr>
        <w:tc>
          <w:tcPr>
            <w:tcW w:w="0" w:type="auto"/>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101</w:t>
            </w:r>
          </w:p>
        </w:tc>
        <w:tc>
          <w:tcPr>
            <w:tcW w:w="2475"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時尚造型管理研討會</w:t>
            </w:r>
          </w:p>
        </w:tc>
        <w:tc>
          <w:tcPr>
            <w:tcW w:w="2097"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台北海洋技術學院時尚造型管理系</w:t>
            </w:r>
          </w:p>
        </w:tc>
      </w:tr>
      <w:tr w:rsidR="00A4778F" w:rsidRPr="008E15E8" w:rsidTr="00A4778F">
        <w:trPr>
          <w:jc w:val="center"/>
        </w:trPr>
        <w:tc>
          <w:tcPr>
            <w:tcW w:w="0" w:type="auto"/>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101</w:t>
            </w:r>
          </w:p>
        </w:tc>
        <w:tc>
          <w:tcPr>
            <w:tcW w:w="2475"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2012</w:t>
            </w:r>
            <w:proofErr w:type="gramStart"/>
            <w:r w:rsidRPr="008E15E8">
              <w:rPr>
                <w:rFonts w:ascii="Times New Roman" w:eastAsia="標楷體" w:hAnsi="Times New Roman" w:cs="Times New Roman"/>
                <w:color w:val="111111"/>
                <w:kern w:val="0"/>
                <w:szCs w:val="24"/>
              </w:rPr>
              <w:t>海空物流產</w:t>
            </w:r>
            <w:proofErr w:type="gramEnd"/>
            <w:r w:rsidRPr="008E15E8">
              <w:rPr>
                <w:rFonts w:ascii="Times New Roman" w:eastAsia="標楷體" w:hAnsi="Times New Roman" w:cs="Times New Roman"/>
                <w:color w:val="111111"/>
                <w:kern w:val="0"/>
                <w:szCs w:val="24"/>
              </w:rPr>
              <w:t>學攜手論壇研討會</w:t>
            </w:r>
          </w:p>
        </w:tc>
        <w:tc>
          <w:tcPr>
            <w:tcW w:w="2097"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w:t>
            </w:r>
            <w:proofErr w:type="gramStart"/>
            <w:r w:rsidRPr="008E15E8">
              <w:rPr>
                <w:rFonts w:ascii="Times New Roman" w:eastAsia="標楷體" w:hAnsi="Times New Roman" w:cs="Times New Roman"/>
                <w:color w:val="111111"/>
                <w:kern w:val="0"/>
                <w:szCs w:val="24"/>
              </w:rPr>
              <w:t>海空物流</w:t>
            </w:r>
            <w:proofErr w:type="gramEnd"/>
            <w:r w:rsidRPr="008E15E8">
              <w:rPr>
                <w:rFonts w:ascii="Times New Roman" w:eastAsia="標楷體" w:hAnsi="Times New Roman" w:cs="Times New Roman"/>
                <w:color w:val="111111"/>
                <w:kern w:val="0"/>
                <w:szCs w:val="24"/>
              </w:rPr>
              <w:t>與行銷系</w:t>
            </w:r>
          </w:p>
        </w:tc>
      </w:tr>
      <w:tr w:rsidR="00A4778F" w:rsidRPr="008E15E8" w:rsidTr="00A4778F">
        <w:trPr>
          <w:jc w:val="center"/>
        </w:trPr>
        <w:tc>
          <w:tcPr>
            <w:tcW w:w="0" w:type="auto"/>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100</w:t>
            </w:r>
          </w:p>
        </w:tc>
        <w:tc>
          <w:tcPr>
            <w:tcW w:w="2475"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行銷贏家教師教學研習營</w:t>
            </w:r>
          </w:p>
        </w:tc>
        <w:tc>
          <w:tcPr>
            <w:tcW w:w="2097"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w:t>
            </w:r>
            <w:proofErr w:type="gramStart"/>
            <w:r w:rsidRPr="008E15E8">
              <w:rPr>
                <w:rFonts w:ascii="Times New Roman" w:eastAsia="標楷體" w:hAnsi="Times New Roman" w:cs="Times New Roman"/>
                <w:color w:val="111111"/>
                <w:kern w:val="0"/>
                <w:szCs w:val="24"/>
              </w:rPr>
              <w:t>海空物流</w:t>
            </w:r>
            <w:proofErr w:type="gramEnd"/>
            <w:r w:rsidRPr="008E15E8">
              <w:rPr>
                <w:rFonts w:ascii="Times New Roman" w:eastAsia="標楷體" w:hAnsi="Times New Roman" w:cs="Times New Roman"/>
                <w:color w:val="111111"/>
                <w:kern w:val="0"/>
                <w:szCs w:val="24"/>
              </w:rPr>
              <w:t>與行銷系</w:t>
            </w:r>
          </w:p>
        </w:tc>
      </w:tr>
      <w:tr w:rsidR="00A4778F" w:rsidRPr="008E15E8" w:rsidTr="00A4778F">
        <w:trPr>
          <w:jc w:val="center"/>
        </w:trPr>
        <w:tc>
          <w:tcPr>
            <w:tcW w:w="0" w:type="auto"/>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100</w:t>
            </w:r>
          </w:p>
        </w:tc>
        <w:tc>
          <w:tcPr>
            <w:tcW w:w="2475"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2011</w:t>
            </w:r>
            <w:proofErr w:type="gramStart"/>
            <w:r w:rsidRPr="008E15E8">
              <w:rPr>
                <w:rFonts w:ascii="Times New Roman" w:eastAsia="標楷體" w:hAnsi="Times New Roman" w:cs="Times New Roman"/>
                <w:color w:val="111111"/>
                <w:kern w:val="0"/>
                <w:szCs w:val="24"/>
              </w:rPr>
              <w:t>海空物流</w:t>
            </w:r>
            <w:proofErr w:type="gramEnd"/>
            <w:r w:rsidRPr="008E15E8">
              <w:rPr>
                <w:rFonts w:ascii="Times New Roman" w:eastAsia="標楷體" w:hAnsi="Times New Roman" w:cs="Times New Roman"/>
                <w:color w:val="111111"/>
                <w:kern w:val="0"/>
                <w:szCs w:val="24"/>
              </w:rPr>
              <w:t>與行銷研討會</w:t>
            </w:r>
          </w:p>
        </w:tc>
        <w:tc>
          <w:tcPr>
            <w:tcW w:w="2097"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w:t>
            </w:r>
            <w:proofErr w:type="gramStart"/>
            <w:r w:rsidRPr="008E15E8">
              <w:rPr>
                <w:rFonts w:ascii="Times New Roman" w:eastAsia="標楷體" w:hAnsi="Times New Roman" w:cs="Times New Roman"/>
                <w:color w:val="111111"/>
                <w:kern w:val="0"/>
                <w:szCs w:val="24"/>
              </w:rPr>
              <w:t>海空物流</w:t>
            </w:r>
            <w:proofErr w:type="gramEnd"/>
            <w:r w:rsidRPr="008E15E8">
              <w:rPr>
                <w:rFonts w:ascii="Times New Roman" w:eastAsia="標楷體" w:hAnsi="Times New Roman" w:cs="Times New Roman"/>
                <w:color w:val="111111"/>
                <w:kern w:val="0"/>
                <w:szCs w:val="24"/>
              </w:rPr>
              <w:t>與行銷系</w:t>
            </w:r>
          </w:p>
        </w:tc>
      </w:tr>
      <w:tr w:rsidR="00A4778F" w:rsidRPr="008E15E8" w:rsidTr="00A4778F">
        <w:trPr>
          <w:jc w:val="center"/>
        </w:trPr>
        <w:tc>
          <w:tcPr>
            <w:tcW w:w="0" w:type="auto"/>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100</w:t>
            </w:r>
          </w:p>
        </w:tc>
        <w:tc>
          <w:tcPr>
            <w:tcW w:w="2475"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國際行銷初級人才認證與兩岸經貿商務人才認證綜合師資研習營</w:t>
            </w:r>
          </w:p>
        </w:tc>
        <w:tc>
          <w:tcPr>
            <w:tcW w:w="2097"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中華民國外銷企業協進會</w:t>
            </w:r>
          </w:p>
        </w:tc>
      </w:tr>
      <w:tr w:rsidR="00A4778F" w:rsidRPr="008E15E8" w:rsidTr="00A4778F">
        <w:trPr>
          <w:jc w:val="center"/>
        </w:trPr>
        <w:tc>
          <w:tcPr>
            <w:tcW w:w="0" w:type="auto"/>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100</w:t>
            </w:r>
          </w:p>
        </w:tc>
        <w:tc>
          <w:tcPr>
            <w:tcW w:w="2475"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TQC</w:t>
            </w:r>
            <w:r w:rsidRPr="008E15E8">
              <w:rPr>
                <w:rFonts w:ascii="Times New Roman" w:eastAsia="標楷體" w:hAnsi="Times New Roman" w:cs="Times New Roman"/>
                <w:color w:val="111111"/>
                <w:kern w:val="0"/>
                <w:szCs w:val="24"/>
              </w:rPr>
              <w:t>證照輔導教學研習營</w:t>
            </w:r>
          </w:p>
        </w:tc>
        <w:tc>
          <w:tcPr>
            <w:tcW w:w="2097"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w:t>
            </w:r>
            <w:proofErr w:type="gramStart"/>
            <w:r w:rsidRPr="008E15E8">
              <w:rPr>
                <w:rFonts w:ascii="Times New Roman" w:eastAsia="標楷體" w:hAnsi="Times New Roman" w:cs="Times New Roman"/>
                <w:color w:val="111111"/>
                <w:kern w:val="0"/>
                <w:szCs w:val="24"/>
              </w:rPr>
              <w:t>海空物流</w:t>
            </w:r>
            <w:proofErr w:type="gramEnd"/>
            <w:r w:rsidRPr="008E15E8">
              <w:rPr>
                <w:rFonts w:ascii="Times New Roman" w:eastAsia="標楷體" w:hAnsi="Times New Roman" w:cs="Times New Roman"/>
                <w:color w:val="111111"/>
                <w:kern w:val="0"/>
                <w:szCs w:val="24"/>
              </w:rPr>
              <w:t>與行銷系</w:t>
            </w:r>
          </w:p>
        </w:tc>
      </w:tr>
      <w:tr w:rsidR="00A4778F" w:rsidRPr="008E15E8" w:rsidTr="00A4778F">
        <w:trPr>
          <w:jc w:val="center"/>
        </w:trPr>
        <w:tc>
          <w:tcPr>
            <w:tcW w:w="0" w:type="auto"/>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100</w:t>
            </w:r>
          </w:p>
        </w:tc>
        <w:tc>
          <w:tcPr>
            <w:tcW w:w="2475"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勞作教育暨服務學習研習證書</w:t>
            </w:r>
          </w:p>
        </w:tc>
        <w:tc>
          <w:tcPr>
            <w:tcW w:w="2097"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w:t>
            </w:r>
          </w:p>
        </w:tc>
      </w:tr>
      <w:tr w:rsidR="00A4778F" w:rsidRPr="008E15E8" w:rsidTr="00A4778F">
        <w:trPr>
          <w:jc w:val="center"/>
        </w:trPr>
        <w:tc>
          <w:tcPr>
            <w:tcW w:w="0" w:type="auto"/>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100</w:t>
            </w:r>
          </w:p>
        </w:tc>
        <w:tc>
          <w:tcPr>
            <w:tcW w:w="2475"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優質企業供應鏈安全專責人員</w:t>
            </w:r>
          </w:p>
        </w:tc>
        <w:tc>
          <w:tcPr>
            <w:tcW w:w="2097"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德明財經科技大學</w:t>
            </w:r>
          </w:p>
        </w:tc>
      </w:tr>
      <w:tr w:rsidR="00A4778F" w:rsidRPr="008E15E8" w:rsidTr="00A4778F">
        <w:trPr>
          <w:jc w:val="center"/>
        </w:trPr>
        <w:tc>
          <w:tcPr>
            <w:tcW w:w="0" w:type="auto"/>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99</w:t>
            </w:r>
          </w:p>
        </w:tc>
        <w:tc>
          <w:tcPr>
            <w:tcW w:w="2475"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產學</w:t>
            </w:r>
            <w:proofErr w:type="gramStart"/>
            <w:r w:rsidRPr="008E15E8">
              <w:rPr>
                <w:rFonts w:ascii="Times New Roman" w:eastAsia="標楷體" w:hAnsi="Times New Roman" w:cs="Times New Roman"/>
                <w:color w:val="111111"/>
                <w:kern w:val="0"/>
                <w:szCs w:val="24"/>
              </w:rPr>
              <w:t>有程共創</w:t>
            </w:r>
            <w:proofErr w:type="gramEnd"/>
            <w:r w:rsidRPr="008E15E8">
              <w:rPr>
                <w:rFonts w:ascii="Times New Roman" w:eastAsia="標楷體" w:hAnsi="Times New Roman" w:cs="Times New Roman"/>
                <w:color w:val="111111"/>
                <w:kern w:val="0"/>
                <w:szCs w:val="24"/>
              </w:rPr>
              <w:t>雙贏產學成果發表會</w:t>
            </w:r>
          </w:p>
        </w:tc>
        <w:tc>
          <w:tcPr>
            <w:tcW w:w="2097"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德明財經科技大學</w:t>
            </w:r>
          </w:p>
        </w:tc>
      </w:tr>
      <w:tr w:rsidR="00A4778F" w:rsidRPr="008E15E8" w:rsidTr="00A4778F">
        <w:trPr>
          <w:jc w:val="center"/>
        </w:trPr>
        <w:tc>
          <w:tcPr>
            <w:tcW w:w="0" w:type="auto"/>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99</w:t>
            </w:r>
          </w:p>
        </w:tc>
        <w:tc>
          <w:tcPr>
            <w:tcW w:w="2475"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全方位物流服務與供應鏈設計方案實戰訓練營</w:t>
            </w:r>
          </w:p>
        </w:tc>
        <w:tc>
          <w:tcPr>
            <w:tcW w:w="2097"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台灣全球運籌發展協會</w:t>
            </w:r>
          </w:p>
        </w:tc>
      </w:tr>
      <w:tr w:rsidR="00A4778F" w:rsidRPr="008E15E8" w:rsidTr="00A4778F">
        <w:trPr>
          <w:jc w:val="center"/>
        </w:trPr>
        <w:tc>
          <w:tcPr>
            <w:tcW w:w="0" w:type="auto"/>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98</w:t>
            </w:r>
          </w:p>
        </w:tc>
        <w:tc>
          <w:tcPr>
            <w:tcW w:w="2475"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2009</w:t>
            </w:r>
            <w:r w:rsidRPr="008E15E8">
              <w:rPr>
                <w:rFonts w:ascii="Times New Roman" w:eastAsia="標楷體" w:hAnsi="Times New Roman" w:cs="Times New Roman"/>
                <w:color w:val="111111"/>
                <w:kern w:val="0"/>
                <w:szCs w:val="24"/>
              </w:rPr>
              <w:t>年貿易、通關便捷延伸與深化教師研習班</w:t>
            </w:r>
          </w:p>
        </w:tc>
        <w:tc>
          <w:tcPr>
            <w:tcW w:w="2097"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中華貨物通關自動化協會中華國際經貿研究學會台北海洋技術學院龍華科</w:t>
            </w:r>
            <w:r w:rsidRPr="008E15E8">
              <w:rPr>
                <w:rFonts w:ascii="Times New Roman" w:eastAsia="標楷體" w:hAnsi="Times New Roman" w:cs="Times New Roman"/>
                <w:color w:val="111111"/>
                <w:kern w:val="0"/>
                <w:szCs w:val="24"/>
              </w:rPr>
              <w:lastRenderedPageBreak/>
              <w:t>技大學</w:t>
            </w:r>
          </w:p>
        </w:tc>
      </w:tr>
      <w:tr w:rsidR="00A4778F" w:rsidRPr="008E15E8" w:rsidTr="00A4778F">
        <w:trPr>
          <w:jc w:val="center"/>
        </w:trPr>
        <w:tc>
          <w:tcPr>
            <w:tcW w:w="0" w:type="auto"/>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lastRenderedPageBreak/>
              <w:t>98</w:t>
            </w:r>
          </w:p>
        </w:tc>
        <w:tc>
          <w:tcPr>
            <w:tcW w:w="2475"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一日學會</w:t>
            </w:r>
            <w:r w:rsidRPr="008E15E8">
              <w:rPr>
                <w:rFonts w:ascii="Times New Roman" w:eastAsia="標楷體" w:hAnsi="Times New Roman" w:cs="Times New Roman"/>
                <w:color w:val="111111"/>
                <w:kern w:val="0"/>
                <w:szCs w:val="24"/>
              </w:rPr>
              <w:t>AMOS</w:t>
            </w:r>
          </w:p>
        </w:tc>
        <w:tc>
          <w:tcPr>
            <w:tcW w:w="2097"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proofErr w:type="gramStart"/>
            <w:r w:rsidRPr="008E15E8">
              <w:rPr>
                <w:rFonts w:ascii="Times New Roman" w:eastAsia="標楷體" w:hAnsi="Times New Roman" w:cs="Times New Roman"/>
                <w:color w:val="111111"/>
                <w:kern w:val="0"/>
                <w:szCs w:val="24"/>
              </w:rPr>
              <w:t>鼎貿圖書</w:t>
            </w:r>
            <w:proofErr w:type="gramEnd"/>
            <w:r w:rsidRPr="008E15E8">
              <w:rPr>
                <w:rFonts w:ascii="Times New Roman" w:eastAsia="標楷體" w:hAnsi="Times New Roman" w:cs="Times New Roman"/>
                <w:color w:val="111111"/>
                <w:kern w:val="0"/>
                <w:szCs w:val="24"/>
              </w:rPr>
              <w:t>公司</w:t>
            </w:r>
          </w:p>
        </w:tc>
      </w:tr>
      <w:tr w:rsidR="00A4778F" w:rsidRPr="008E15E8" w:rsidTr="00A4778F">
        <w:trPr>
          <w:jc w:val="center"/>
        </w:trPr>
        <w:tc>
          <w:tcPr>
            <w:tcW w:w="0" w:type="auto"/>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98</w:t>
            </w:r>
          </w:p>
        </w:tc>
        <w:tc>
          <w:tcPr>
            <w:tcW w:w="2475"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行銷贏家及啤酒遊戲模擬教學研習營</w:t>
            </w:r>
          </w:p>
        </w:tc>
        <w:tc>
          <w:tcPr>
            <w:tcW w:w="2097"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致理科技大學</w:t>
            </w:r>
          </w:p>
        </w:tc>
      </w:tr>
      <w:tr w:rsidR="00A4778F" w:rsidRPr="008E15E8" w:rsidTr="00A4778F">
        <w:trPr>
          <w:jc w:val="center"/>
        </w:trPr>
        <w:tc>
          <w:tcPr>
            <w:tcW w:w="0" w:type="auto"/>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98</w:t>
            </w:r>
          </w:p>
        </w:tc>
        <w:tc>
          <w:tcPr>
            <w:tcW w:w="2475"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物流資訊管理系統教學研習營</w:t>
            </w:r>
          </w:p>
        </w:tc>
        <w:tc>
          <w:tcPr>
            <w:tcW w:w="2097"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w:t>
            </w:r>
          </w:p>
        </w:tc>
      </w:tr>
      <w:tr w:rsidR="00A4778F" w:rsidRPr="008E15E8" w:rsidTr="00A4778F">
        <w:trPr>
          <w:jc w:val="center"/>
        </w:trPr>
        <w:tc>
          <w:tcPr>
            <w:tcW w:w="0" w:type="auto"/>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Pr>
                <w:rFonts w:ascii="Times New Roman" w:eastAsia="標楷體" w:hAnsi="Times New Roman" w:cs="Times New Roman" w:hint="eastAsia"/>
                <w:color w:val="111111"/>
                <w:kern w:val="0"/>
                <w:szCs w:val="24"/>
              </w:rPr>
              <w:t>98</w:t>
            </w:r>
          </w:p>
        </w:tc>
        <w:tc>
          <w:tcPr>
            <w:tcW w:w="2475"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保稅倉庫、免稅商店及物流中心自主管理專責人員訓練營</w:t>
            </w:r>
          </w:p>
        </w:tc>
        <w:tc>
          <w:tcPr>
            <w:tcW w:w="2097"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台北海洋技術學院航運企業管理系</w:t>
            </w:r>
          </w:p>
        </w:tc>
      </w:tr>
      <w:tr w:rsidR="00A4778F" w:rsidRPr="008E15E8" w:rsidTr="00A4778F">
        <w:trPr>
          <w:jc w:val="center"/>
        </w:trPr>
        <w:tc>
          <w:tcPr>
            <w:tcW w:w="0" w:type="auto"/>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Pr>
                <w:rFonts w:ascii="Times New Roman" w:eastAsia="標楷體" w:hAnsi="Times New Roman" w:cs="Times New Roman" w:hint="eastAsia"/>
                <w:color w:val="111111"/>
                <w:kern w:val="0"/>
                <w:szCs w:val="24"/>
              </w:rPr>
              <w:t>98</w:t>
            </w:r>
          </w:p>
        </w:tc>
        <w:tc>
          <w:tcPr>
            <w:tcW w:w="2475"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2009</w:t>
            </w:r>
            <w:r w:rsidRPr="008E15E8">
              <w:rPr>
                <w:rFonts w:ascii="Times New Roman" w:eastAsia="標楷體" w:hAnsi="Times New Roman" w:cs="Times New Roman"/>
                <w:color w:val="111111"/>
                <w:kern w:val="0"/>
                <w:szCs w:val="24"/>
              </w:rPr>
              <w:t>貿易、通關便捷延伸與深化教師研習班</w:t>
            </w:r>
          </w:p>
        </w:tc>
        <w:tc>
          <w:tcPr>
            <w:tcW w:w="2097" w:type="pct"/>
            <w:shd w:val="clear" w:color="auto" w:fill="FFFFFF"/>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台北海洋技術學院航運企業管理系</w:t>
            </w:r>
          </w:p>
        </w:tc>
      </w:tr>
      <w:tr w:rsidR="00A4778F" w:rsidRPr="008E15E8" w:rsidTr="00A4778F">
        <w:trPr>
          <w:jc w:val="center"/>
        </w:trPr>
        <w:tc>
          <w:tcPr>
            <w:tcW w:w="0" w:type="auto"/>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97</w:t>
            </w:r>
          </w:p>
        </w:tc>
        <w:tc>
          <w:tcPr>
            <w:tcW w:w="2475"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海峽兩岸全球供應鏈與物流論壇</w:t>
            </w:r>
          </w:p>
        </w:tc>
        <w:tc>
          <w:tcPr>
            <w:tcW w:w="2097" w:type="pct"/>
            <w:shd w:val="clear" w:color="auto" w:fill="E7F5FA"/>
            <w:tcMar>
              <w:top w:w="90" w:type="dxa"/>
              <w:left w:w="150" w:type="dxa"/>
              <w:bottom w:w="90" w:type="dxa"/>
              <w:right w:w="150" w:type="dxa"/>
            </w:tcMar>
          </w:tcPr>
          <w:p w:rsidR="008E15E8" w:rsidRPr="008E15E8" w:rsidRDefault="008E15E8" w:rsidP="00016373">
            <w:pPr>
              <w:widowControl/>
              <w:spacing w:before="150" w:after="75"/>
              <w:rPr>
                <w:rFonts w:ascii="Times New Roman" w:eastAsia="標楷體" w:hAnsi="Times New Roman" w:cs="Times New Roman"/>
                <w:color w:val="111111"/>
                <w:kern w:val="0"/>
                <w:szCs w:val="24"/>
              </w:rPr>
            </w:pPr>
            <w:r w:rsidRPr="008E15E8">
              <w:rPr>
                <w:rFonts w:ascii="Times New Roman" w:eastAsia="標楷體" w:hAnsi="Times New Roman" w:cs="Times New Roman"/>
                <w:color w:val="111111"/>
                <w:kern w:val="0"/>
                <w:szCs w:val="24"/>
              </w:rPr>
              <w:t>東吳大學</w:t>
            </w:r>
          </w:p>
        </w:tc>
      </w:tr>
    </w:tbl>
    <w:p w:rsidR="002C5576" w:rsidRDefault="002C5576"/>
    <w:sectPr w:rsidR="002C5576">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23A"/>
    <w:rsid w:val="002C5576"/>
    <w:rsid w:val="004435B9"/>
    <w:rsid w:val="0079523A"/>
    <w:rsid w:val="008E15E8"/>
    <w:rsid w:val="00A477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6591347">
      <w:bodyDiv w:val="1"/>
      <w:marLeft w:val="0"/>
      <w:marRight w:val="0"/>
      <w:marTop w:val="0"/>
      <w:marBottom w:val="0"/>
      <w:divBdr>
        <w:top w:val="none" w:sz="0" w:space="0" w:color="auto"/>
        <w:left w:val="none" w:sz="0" w:space="0" w:color="auto"/>
        <w:bottom w:val="none" w:sz="0" w:space="0" w:color="auto"/>
        <w:right w:val="none" w:sz="0" w:space="0" w:color="auto"/>
      </w:divBdr>
      <w:divsChild>
        <w:div w:id="1191725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186</Words>
  <Characters>1063</Characters>
  <Application>Microsoft Office Word</Application>
  <DocSecurity>0</DocSecurity>
  <Lines>8</Lines>
  <Paragraphs>2</Paragraphs>
  <ScaleCrop>false</ScaleCrop>
  <Company/>
  <LinksUpToDate>false</LinksUpToDate>
  <CharactersWithSpaces>1247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YANGYAHUI</dc:creator>
  <cp:lastModifiedBy>TCMT</cp:lastModifiedBy>
  <cp:revision>5</cp:revision>
  <dcterms:created xsi:type="dcterms:W3CDTF">2014-09-30T19:45:00Z</dcterms:created>
  <dcterms:modified xsi:type="dcterms:W3CDTF">2015-11-10T03:36:00Z</dcterms:modified>
</cp:coreProperties>
</file>